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0" w:name="_GoBack"/>
      <w:bookmarkEnd w:id="0"/>
      <w:r w:rsidRPr="0021277C"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 wp14:anchorId="02839E54" wp14:editId="0E5DAA86">
            <wp:extent cx="46672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27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</w:t>
      </w: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127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АДМИНИСТРАЦИЯ КОЧЕНЕВСКОГО РАЙОНА</w:t>
      </w: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127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НОВОСИБИРСКОЙ ОБЛАСТИ</w:t>
      </w:r>
    </w:p>
    <w:p w:rsidR="0021277C" w:rsidRPr="0021277C" w:rsidRDefault="0021277C" w:rsidP="002127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proofErr w:type="gramStart"/>
      <w:r w:rsidRPr="0021277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</w:t>
      </w:r>
      <w:proofErr w:type="gramEnd"/>
      <w:r w:rsidRPr="0021277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О С Т А Н О В Л Е Н И Е</w:t>
      </w:r>
    </w:p>
    <w:p w:rsidR="008B38E0" w:rsidRDefault="008B38E0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726FE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8B38E0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A726F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B38E0">
        <w:rPr>
          <w:rFonts w:ascii="Times New Roman" w:eastAsia="Times New Roman" w:hAnsi="Times New Roman" w:cs="Times New Roman"/>
          <w:sz w:val="28"/>
          <w:szCs w:val="28"/>
          <w:lang w:eastAsia="ru-RU"/>
        </w:rPr>
        <w:t>.2016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8B38E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F2AA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B0F7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21277C" w:rsidRDefault="0021277C" w:rsidP="004361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0F7A" w:rsidRDefault="00CB0F7A" w:rsidP="00CB0F7A">
      <w:pPr>
        <w:pStyle w:val="1"/>
        <w:rPr>
          <w:b w:val="0"/>
          <w:szCs w:val="28"/>
        </w:rPr>
      </w:pPr>
      <w:r w:rsidRPr="00CB0F7A">
        <w:rPr>
          <w:b w:val="0"/>
          <w:szCs w:val="28"/>
        </w:rPr>
        <w:t xml:space="preserve">Об утверждении Положения о порядке предоставления жилых помещений специализированного жилищного фонда Коченевского района </w:t>
      </w:r>
    </w:p>
    <w:p w:rsidR="00CB0F7A" w:rsidRPr="00CB0F7A" w:rsidRDefault="00CB0F7A" w:rsidP="00CB0F7A">
      <w:pPr>
        <w:pStyle w:val="1"/>
        <w:rPr>
          <w:b w:val="0"/>
          <w:szCs w:val="28"/>
        </w:rPr>
      </w:pPr>
      <w:r w:rsidRPr="00CB0F7A">
        <w:rPr>
          <w:b w:val="0"/>
          <w:szCs w:val="28"/>
        </w:rPr>
        <w:t>Новосибирской области</w:t>
      </w:r>
    </w:p>
    <w:p w:rsidR="00CB0F7A" w:rsidRPr="00CB0F7A" w:rsidRDefault="00CB0F7A" w:rsidP="00CB0F7A">
      <w:pPr>
        <w:pStyle w:val="1"/>
        <w:rPr>
          <w:szCs w:val="28"/>
        </w:rPr>
      </w:pPr>
      <w:r w:rsidRPr="00CB0F7A">
        <w:rPr>
          <w:szCs w:val="28"/>
        </w:rPr>
        <w:t xml:space="preserve">   </w:t>
      </w:r>
    </w:p>
    <w:p w:rsidR="00CB0F7A" w:rsidRPr="00CB0F7A" w:rsidRDefault="00CB0F7A" w:rsidP="00CB0F7A">
      <w:pPr>
        <w:pStyle w:val="2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0F7A">
        <w:rPr>
          <w:rFonts w:ascii="Times New Roman" w:hAnsi="Times New Roman" w:cs="Times New Roman"/>
          <w:sz w:val="28"/>
          <w:szCs w:val="28"/>
        </w:rPr>
        <w:t>В соответствии с Жилищным кодексом Российской Федерации, Федеральным законом от 21 декабря 1996 года № 159-ФЗ «О дополнительных гарантиях по социальной поддержке детей-сирот и детей, оставшихся без попечения родителей», Законом Новосибирской области от 05 июня 2013 года № 331-ОЗ «Об обеспечении жилыми помещениями детей-сирот и детей, оставшихся без попечения родителей, лиц из числа детей-сирот и детей, оставшихся без попечения родителей» (в ред</w:t>
      </w:r>
      <w:proofErr w:type="gramEnd"/>
      <w:r w:rsidRPr="00CB0F7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B0F7A">
        <w:rPr>
          <w:rFonts w:ascii="Times New Roman" w:hAnsi="Times New Roman" w:cs="Times New Roman"/>
          <w:sz w:val="28"/>
          <w:szCs w:val="28"/>
        </w:rPr>
        <w:t xml:space="preserve">Законов Новосибирской области от 03.02.2016 №31-ОЗ), Законом Новосибирской области от 10 декабря 2013 года № 411-ОЗ «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попечительству, социальной поддержке </w:t>
      </w:r>
      <w:r w:rsidRPr="00CB0F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B0F7A">
        <w:rPr>
          <w:rFonts w:ascii="Times New Roman" w:hAnsi="Times New Roman" w:cs="Times New Roman"/>
          <w:sz w:val="28"/>
          <w:szCs w:val="28"/>
        </w:rPr>
        <w:t>детей-сирот и детей, оставшихся без попечения родителей» (в ред. Законов Новосибирской области от 03.02.2016 №31-ОЗ), с изменениями в</w:t>
      </w:r>
      <w:proofErr w:type="gramEnd"/>
      <w:r w:rsidRPr="00CB0F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0F7A">
        <w:rPr>
          <w:rFonts w:ascii="Times New Roman" w:hAnsi="Times New Roman" w:cs="Times New Roman"/>
          <w:sz w:val="28"/>
          <w:szCs w:val="28"/>
        </w:rPr>
        <w:t>Законодательстве</w:t>
      </w:r>
      <w:proofErr w:type="gramEnd"/>
      <w:r w:rsidRPr="00CB0F7A">
        <w:rPr>
          <w:rFonts w:ascii="Times New Roman" w:hAnsi="Times New Roman" w:cs="Times New Roman"/>
          <w:sz w:val="28"/>
          <w:szCs w:val="28"/>
        </w:rPr>
        <w:t xml:space="preserve"> Новосибирской области:</w:t>
      </w:r>
    </w:p>
    <w:p w:rsidR="00CB0F7A" w:rsidRPr="00CB0F7A" w:rsidRDefault="00CB0F7A" w:rsidP="00CB0F7A">
      <w:pPr>
        <w:pStyle w:val="2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0F7A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CB0F7A" w:rsidRPr="00CB0F7A" w:rsidRDefault="00CB0F7A" w:rsidP="00CB0F7A">
      <w:pPr>
        <w:pStyle w:val="2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B0F7A">
        <w:rPr>
          <w:rFonts w:ascii="Times New Roman" w:hAnsi="Times New Roman" w:cs="Times New Roman"/>
          <w:sz w:val="28"/>
          <w:szCs w:val="28"/>
        </w:rPr>
        <w:t>Утвердить Положение о порядке предоставления жилых помещений специализированного жилищного фонда Коченевского района Новосибирской области.</w:t>
      </w:r>
    </w:p>
    <w:p w:rsidR="00CB0F7A" w:rsidRPr="00CB0F7A" w:rsidRDefault="00CB0F7A" w:rsidP="00CB0F7A">
      <w:pPr>
        <w:pStyle w:val="2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CB0F7A">
        <w:rPr>
          <w:rFonts w:ascii="Times New Roman" w:hAnsi="Times New Roman" w:cs="Times New Roman"/>
          <w:sz w:val="28"/>
          <w:szCs w:val="28"/>
        </w:rPr>
        <w:t>Постановление администрации Коченевского района Новосибирской области от 30.07.2013 №1768 считать утратившим силу.</w:t>
      </w:r>
    </w:p>
    <w:p w:rsidR="00CB0F7A" w:rsidRPr="00CB0F7A" w:rsidRDefault="00CB0F7A" w:rsidP="00CB0F7A">
      <w:pPr>
        <w:pStyle w:val="2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CB0F7A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информационном Бюллетене органов местного самоуправления Коченевского района                                  (С.В. </w:t>
      </w:r>
      <w:proofErr w:type="spellStart"/>
      <w:r w:rsidRPr="00CB0F7A">
        <w:rPr>
          <w:rFonts w:ascii="Times New Roman" w:hAnsi="Times New Roman" w:cs="Times New Roman"/>
          <w:sz w:val="28"/>
          <w:szCs w:val="28"/>
        </w:rPr>
        <w:t>Миненкова</w:t>
      </w:r>
      <w:proofErr w:type="spellEnd"/>
      <w:r w:rsidRPr="00CB0F7A">
        <w:rPr>
          <w:rFonts w:ascii="Times New Roman" w:hAnsi="Times New Roman" w:cs="Times New Roman"/>
          <w:sz w:val="28"/>
          <w:szCs w:val="28"/>
        </w:rPr>
        <w:t xml:space="preserve">) и </w:t>
      </w:r>
      <w:r w:rsidRPr="00CB0F7A">
        <w:rPr>
          <w:rFonts w:ascii="Times New Roman" w:hAnsi="Times New Roman" w:cs="Times New Roman"/>
          <w:bCs/>
          <w:sz w:val="28"/>
          <w:szCs w:val="28"/>
        </w:rPr>
        <w:t>разместить на официальном сайте администрации Коченевского района Новосибирской области (</w:t>
      </w:r>
      <w:r w:rsidR="00221BE3">
        <w:rPr>
          <w:rFonts w:ascii="Times New Roman" w:hAnsi="Times New Roman" w:cs="Times New Roman"/>
          <w:bCs/>
          <w:sz w:val="28"/>
          <w:szCs w:val="28"/>
        </w:rPr>
        <w:t>Е</w:t>
      </w:r>
      <w:r w:rsidRPr="00CB0F7A">
        <w:rPr>
          <w:rFonts w:ascii="Times New Roman" w:hAnsi="Times New Roman" w:cs="Times New Roman"/>
          <w:bCs/>
          <w:sz w:val="28"/>
          <w:szCs w:val="28"/>
        </w:rPr>
        <w:t>.В.</w:t>
      </w:r>
      <w:r w:rsidR="00221BE3">
        <w:rPr>
          <w:rFonts w:ascii="Times New Roman" w:hAnsi="Times New Roman" w:cs="Times New Roman"/>
          <w:bCs/>
          <w:sz w:val="28"/>
          <w:szCs w:val="28"/>
        </w:rPr>
        <w:t>Гукова</w:t>
      </w:r>
      <w:r w:rsidRPr="00CB0F7A">
        <w:rPr>
          <w:rFonts w:ascii="Times New Roman" w:hAnsi="Times New Roman" w:cs="Times New Roman"/>
          <w:bCs/>
          <w:sz w:val="28"/>
          <w:szCs w:val="28"/>
        </w:rPr>
        <w:t>)</w:t>
      </w:r>
      <w:r w:rsidRPr="00CB0F7A">
        <w:rPr>
          <w:rFonts w:ascii="Times New Roman" w:hAnsi="Times New Roman" w:cs="Times New Roman"/>
          <w:sz w:val="28"/>
          <w:szCs w:val="28"/>
        </w:rPr>
        <w:t>.</w:t>
      </w:r>
    </w:p>
    <w:p w:rsidR="00CB0F7A" w:rsidRPr="00CB0F7A" w:rsidRDefault="00CB0F7A" w:rsidP="00CB0F7A">
      <w:pPr>
        <w:pStyle w:val="2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Pr="00CB0F7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B0F7A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заместителя главы администрации  И.И. Попова.</w:t>
      </w:r>
    </w:p>
    <w:p w:rsidR="00CB0F7A" w:rsidRPr="00CB0F7A" w:rsidRDefault="00CB0F7A" w:rsidP="00CB0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0F7A" w:rsidRPr="00CB0F7A" w:rsidRDefault="00CB0F7A" w:rsidP="00CB0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0F7A" w:rsidRPr="00CB0F7A" w:rsidRDefault="00CB0F7A" w:rsidP="00CB0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B0F7A">
        <w:rPr>
          <w:rFonts w:ascii="Times New Roman" w:hAnsi="Times New Roman" w:cs="Times New Roman"/>
          <w:sz w:val="28"/>
          <w:szCs w:val="28"/>
        </w:rPr>
        <w:t xml:space="preserve">            А.С. </w:t>
      </w:r>
      <w:proofErr w:type="spellStart"/>
      <w:r w:rsidRPr="00CB0F7A">
        <w:rPr>
          <w:rFonts w:ascii="Times New Roman" w:hAnsi="Times New Roman" w:cs="Times New Roman"/>
          <w:sz w:val="28"/>
          <w:szCs w:val="28"/>
        </w:rPr>
        <w:t>Новоторженцев</w:t>
      </w:r>
      <w:proofErr w:type="spellEnd"/>
    </w:p>
    <w:p w:rsidR="00CB0F7A" w:rsidRPr="00CB0F7A" w:rsidRDefault="00CB0F7A" w:rsidP="00340A73">
      <w:pPr>
        <w:spacing w:after="0" w:line="240" w:lineRule="auto"/>
        <w:ind w:left="360" w:firstLine="4885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CB0F7A" w:rsidRPr="00CB0F7A" w:rsidRDefault="00CB0F7A" w:rsidP="00340A73">
      <w:pPr>
        <w:spacing w:after="0" w:line="240" w:lineRule="auto"/>
        <w:ind w:left="360" w:firstLine="4885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утверждено постановлением</w:t>
      </w:r>
    </w:p>
    <w:p w:rsidR="00CB0F7A" w:rsidRPr="00CB0F7A" w:rsidRDefault="00CB0F7A" w:rsidP="00340A73">
      <w:pPr>
        <w:spacing w:after="0" w:line="240" w:lineRule="auto"/>
        <w:ind w:left="360" w:firstLine="4885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администрации Коченевского</w:t>
      </w:r>
    </w:p>
    <w:p w:rsidR="00CB0F7A" w:rsidRPr="00CB0F7A" w:rsidRDefault="00CB0F7A" w:rsidP="00340A73">
      <w:pPr>
        <w:spacing w:after="0" w:line="240" w:lineRule="auto"/>
        <w:ind w:left="360" w:firstLine="4885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CB0F7A" w:rsidRPr="00CB0F7A" w:rsidRDefault="00CB0F7A" w:rsidP="00340A73">
      <w:pPr>
        <w:spacing w:after="0" w:line="240" w:lineRule="auto"/>
        <w:ind w:left="360" w:firstLine="4885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от</w:t>
      </w:r>
      <w:r w:rsidR="00340A73">
        <w:rPr>
          <w:rFonts w:ascii="Times New Roman" w:hAnsi="Times New Roman" w:cs="Times New Roman"/>
          <w:sz w:val="28"/>
          <w:szCs w:val="28"/>
        </w:rPr>
        <w:t xml:space="preserve"> 04.05.2016</w:t>
      </w:r>
      <w:r w:rsidRPr="00CB0F7A">
        <w:rPr>
          <w:rFonts w:ascii="Times New Roman" w:hAnsi="Times New Roman" w:cs="Times New Roman"/>
          <w:sz w:val="28"/>
          <w:szCs w:val="28"/>
        </w:rPr>
        <w:t xml:space="preserve"> №</w:t>
      </w:r>
      <w:r w:rsidR="00340A73">
        <w:rPr>
          <w:rFonts w:ascii="Times New Roman" w:hAnsi="Times New Roman" w:cs="Times New Roman"/>
          <w:sz w:val="28"/>
          <w:szCs w:val="28"/>
        </w:rPr>
        <w:t xml:space="preserve"> 229</w:t>
      </w:r>
    </w:p>
    <w:p w:rsidR="00CB0F7A" w:rsidRPr="00CB0F7A" w:rsidRDefault="00CB0F7A" w:rsidP="00CB0F7A">
      <w:pPr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CB0F7A" w:rsidRPr="00CB0F7A" w:rsidRDefault="00CB0F7A" w:rsidP="00CB0F7A">
      <w:pPr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CB0F7A" w:rsidRPr="00CB0F7A" w:rsidRDefault="00CB0F7A" w:rsidP="00CB0F7A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Положение</w:t>
      </w:r>
    </w:p>
    <w:p w:rsidR="00CB0F7A" w:rsidRPr="00CB0F7A" w:rsidRDefault="00CB0F7A" w:rsidP="00CB0F7A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 xml:space="preserve"> о порядке предоставления жилых помещений специализированного жилищного фонда Коченевского района Новосибирской области</w:t>
      </w:r>
    </w:p>
    <w:p w:rsidR="00CB0F7A" w:rsidRPr="00CB0F7A" w:rsidRDefault="00CB0F7A" w:rsidP="00CB0F7A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CB0F7A" w:rsidRPr="00CB0F7A" w:rsidRDefault="00CB0F7A" w:rsidP="00CB0F7A">
      <w:pPr>
        <w:numPr>
          <w:ilvl w:val="0"/>
          <w:numId w:val="20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CB0F7A" w:rsidRPr="00CB0F7A" w:rsidRDefault="00CB0F7A" w:rsidP="00CB0F7A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CB0F7A" w:rsidRPr="00CB0F7A" w:rsidRDefault="00CB0F7A" w:rsidP="00340A73">
      <w:pPr>
        <w:pStyle w:val="23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CB0F7A">
        <w:rPr>
          <w:rFonts w:ascii="Times New Roman" w:hAnsi="Times New Roman" w:cs="Times New Roman"/>
          <w:sz w:val="28"/>
          <w:szCs w:val="28"/>
        </w:rPr>
        <w:t>Настоящее Положение,  в соответствии с Жилищным кодексом Российской Федерации, Федеральным законом от 21 декабря 1996 года                  № 159-ФЗ «О дополнительных гарантиях по социальной поддержке детей-сирот и детей, оставшихся без попечения родителей», Законом Новосибирской области от 05 июня 2013 года № 331-ОЗ «Об обеспечении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proofErr w:type="gramEnd"/>
      <w:r w:rsidRPr="00CB0F7A">
        <w:rPr>
          <w:rFonts w:ascii="Times New Roman" w:hAnsi="Times New Roman" w:cs="Times New Roman"/>
          <w:sz w:val="28"/>
          <w:szCs w:val="28"/>
        </w:rPr>
        <w:t>» (</w:t>
      </w:r>
      <w:proofErr w:type="gramStart"/>
      <w:r w:rsidRPr="00CB0F7A">
        <w:rPr>
          <w:rFonts w:ascii="Times New Roman" w:hAnsi="Times New Roman" w:cs="Times New Roman"/>
          <w:sz w:val="28"/>
          <w:szCs w:val="28"/>
        </w:rPr>
        <w:t xml:space="preserve">в ред. Законов Новосибирской области от 03.02.2016 №31-ОЗ), Законом Новосибирской области от 10 декабря 2013 года № 411-ОЗ «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попечительству, социальной поддержке </w:t>
      </w:r>
      <w:r w:rsidRPr="00CB0F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B0F7A">
        <w:rPr>
          <w:rFonts w:ascii="Times New Roman" w:hAnsi="Times New Roman" w:cs="Times New Roman"/>
          <w:sz w:val="28"/>
          <w:szCs w:val="28"/>
        </w:rPr>
        <w:t>детей-сирот и детей, оставшихся без попечения родителей» (в ред. Законов Новосибирской области от 03.02.2016 №31-ОЗ), регулирует отношения, связанные</w:t>
      </w:r>
      <w:proofErr w:type="gramEnd"/>
      <w:r w:rsidRPr="00CB0F7A">
        <w:rPr>
          <w:rFonts w:ascii="Times New Roman" w:hAnsi="Times New Roman" w:cs="Times New Roman"/>
          <w:sz w:val="28"/>
          <w:szCs w:val="28"/>
        </w:rPr>
        <w:t xml:space="preserve"> с обеспечением жилыми помещениями детей-сирот и детей, оставшихся без попечения родителей, лиц из числа детей-сирот и детей, оставшихся без попечения родителей, проживающих на территории Коченевского района Новосибирской области (далее Коченевского района).</w:t>
      </w:r>
    </w:p>
    <w:p w:rsidR="00CB0F7A" w:rsidRPr="00CB0F7A" w:rsidRDefault="00CB0F7A" w:rsidP="00340A73">
      <w:pPr>
        <w:pStyle w:val="23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1.2. Настоящее Положение определяет порядок предоставления специализированного жилья муниципального специализированного жилищного фонда Коченевского района, за исключением отдельных видов жилых помещений, порядок предоставления которых регулируется федеральным законодательством и законодательством субъекта Российской Федерации.</w:t>
      </w:r>
    </w:p>
    <w:p w:rsidR="00CB0F7A" w:rsidRPr="00CB0F7A" w:rsidRDefault="00CB0F7A" w:rsidP="00340A73">
      <w:pPr>
        <w:pStyle w:val="23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1.3. Виды жилых помещений, отнесенных к специализированному жилищному фонду и их назначение, установлены Жилищным кодексом Российской Федерации.</w:t>
      </w:r>
    </w:p>
    <w:p w:rsidR="00CB0F7A" w:rsidRPr="00CB0F7A" w:rsidRDefault="00CB0F7A" w:rsidP="00340A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1.4.  К специализированным жилым помещениям муниципального жилищного фонда относятся в том числе:</w:t>
      </w:r>
    </w:p>
    <w:p w:rsidR="00CB0F7A" w:rsidRPr="00CB0F7A" w:rsidRDefault="00CB0F7A" w:rsidP="00340A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lastRenderedPageBreak/>
        <w:t xml:space="preserve">       жилые помещения для детей – сирот и детей, оставшихся без попечения родителей, лиц из числа детей-сирот и детей, оставшихся без попечения родителей.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 xml:space="preserve">1.5. Включение жилого помещения в специализированный жилищный фонд с отнесением такого   помещения к жилью для детей-сирот и детей, оставшихся без попечения родителей, лиц из числа детей-сирот и </w:t>
      </w:r>
      <w:proofErr w:type="gramStart"/>
      <w:r w:rsidRPr="00CB0F7A">
        <w:rPr>
          <w:rFonts w:ascii="Times New Roman" w:hAnsi="Times New Roman" w:cs="Times New Roman"/>
          <w:sz w:val="28"/>
          <w:szCs w:val="28"/>
        </w:rPr>
        <w:t>детей, оставшихся без попечения родителей специализированного жилищного фонда и исключение из него осуществляется</w:t>
      </w:r>
      <w:proofErr w:type="gramEnd"/>
      <w:r w:rsidRPr="00CB0F7A">
        <w:rPr>
          <w:rFonts w:ascii="Times New Roman" w:hAnsi="Times New Roman" w:cs="Times New Roman"/>
          <w:sz w:val="28"/>
          <w:szCs w:val="28"/>
        </w:rPr>
        <w:t xml:space="preserve"> на основании решения органа местного самоуправления. 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1.6. Использование жилых помещений в качестве специализированных жилых помещений допускается только после отнесения жилых помещений к виду  жилья для детей - сирот и детей, оставшихся без попечения родителей, лиц из их числа, специализированного жилищного фонда.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1.7. Формирование муниципального специализированного жилья для детей-сирот и детей, оставшихся без попечения родителей, лиц из числа дете</w:t>
      </w:r>
      <w:proofErr w:type="gramStart"/>
      <w:r w:rsidRPr="00CB0F7A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CB0F7A">
        <w:rPr>
          <w:rFonts w:ascii="Times New Roman" w:hAnsi="Times New Roman" w:cs="Times New Roman"/>
          <w:sz w:val="28"/>
          <w:szCs w:val="28"/>
        </w:rPr>
        <w:t xml:space="preserve"> сирот и детей, оставшихся без попечения родителей, осуществляется за счет приобретения, строительства домов, квартир, благоустроенных применительно к условиям соответствующего населенного пункта,  исходя из нормы предоставления площади жилого помещения не менее 30 квадратных метров обшей площади.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 xml:space="preserve">1.8. </w:t>
      </w:r>
      <w:proofErr w:type="gramStart"/>
      <w:r w:rsidRPr="00CB0F7A">
        <w:rPr>
          <w:rFonts w:ascii="Times New Roman" w:hAnsi="Times New Roman" w:cs="Times New Roman"/>
          <w:sz w:val="28"/>
          <w:szCs w:val="28"/>
        </w:rPr>
        <w:t xml:space="preserve">Специализированные жилые помещения, отнесенные к специализированному жилищному фонду для детей-сирот и детей, оставшихся без попечения родителей, лиц из числа детей – сирот и детей, оставшихся без попечения родителей, должны быть пригодными для постоянного проживания, отвечать установленным санитарным и техническим нормам и правилам, требованиям пожарной безопасности, экологическим и иным требованиям законодательства, быть благоустроенными применительно к условиям населенного пункта. </w:t>
      </w:r>
      <w:proofErr w:type="gramEnd"/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1.9. Специализированный жилищный фонд подлежит учету. Учет жилых помещений специализированного жилищного фонда, а также контроль за сроками проживания граждан в жилых помещениях специализированного жилищного фонда осуществляется уполномоченным органом органов местного самоуправлени</w:t>
      </w:r>
      <w:proofErr w:type="gramStart"/>
      <w:r w:rsidRPr="00CB0F7A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CB0F7A">
        <w:rPr>
          <w:rFonts w:ascii="Times New Roman" w:hAnsi="Times New Roman" w:cs="Times New Roman"/>
          <w:sz w:val="28"/>
          <w:szCs w:val="28"/>
        </w:rPr>
        <w:t xml:space="preserve"> отделом имущества и земельных отношений администрации Коченевского района.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1.10. Специализированные жилые помещения не подлежат отчуждению, передаче в аренду, в наем, за исключением передачи таких помещений по договорам найма, исключена приватизация специализированных жилых помещений, передача их в собственность нанимателям, членам их семей.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1.11. Жилые помещения, предназначены для проживания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 не предоставляются иностранным гражданам, лицам без гражданства, если международным договором Российской Федерации не предусмотрено иное.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lastRenderedPageBreak/>
        <w:t>1.12. Дети-сироты и дети, оставшиеся без попечения родителей, лица из числа детей-сирот и детей, оставшихся без попечения родителей, не могут быть выселены из специализированных жилых помещений, которые должны находиться в границах соответствующего населенного пункта.</w:t>
      </w:r>
    </w:p>
    <w:p w:rsidR="00CB0F7A" w:rsidRPr="00CB0F7A" w:rsidRDefault="00CB0F7A" w:rsidP="00340A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1.13. Расторжение договора найма специализированного жилого помещения для детей-сирот и детей, оставшихся без попечения родителей, лиц из числа детей-сирот и детей, оставшихся без попечения родителей, возможно в порядке, установленном жилищным законодательством.</w:t>
      </w:r>
    </w:p>
    <w:p w:rsidR="00CB0F7A" w:rsidRPr="00CB0F7A" w:rsidRDefault="00CB0F7A" w:rsidP="00340A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0F7A" w:rsidRPr="00CB0F7A" w:rsidRDefault="00CB0F7A" w:rsidP="00340A7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 xml:space="preserve">Предоставление жилых помещений детям-сиротам и детям, </w:t>
      </w:r>
    </w:p>
    <w:p w:rsidR="00CB0F7A" w:rsidRPr="00CB0F7A" w:rsidRDefault="00CB0F7A" w:rsidP="00340A73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оставшимся без попечения родителей, лицам из числа</w:t>
      </w:r>
    </w:p>
    <w:p w:rsidR="00CB0F7A" w:rsidRPr="00CB0F7A" w:rsidRDefault="00CB0F7A" w:rsidP="00340A73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детей-сирот и детей, оставшихся без попечения родителей</w:t>
      </w:r>
    </w:p>
    <w:p w:rsidR="00CB0F7A" w:rsidRPr="00CB0F7A" w:rsidRDefault="00CB0F7A" w:rsidP="00340A73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CB0F7A">
        <w:rPr>
          <w:rFonts w:ascii="Times New Roman" w:hAnsi="Times New Roman" w:cs="Times New Roman"/>
          <w:sz w:val="28"/>
          <w:szCs w:val="28"/>
        </w:rPr>
        <w:t>Детям-сиротам и детям, оставшимся без попечения родителей, лицам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детям-сиротам и детям, оставшимся без попечения родителей, лицам из числа детей-сирот и детей, оставшихся без попечения родителей</w:t>
      </w:r>
      <w:proofErr w:type="gramEnd"/>
      <w:r w:rsidRPr="00CB0F7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CB0F7A">
        <w:rPr>
          <w:rFonts w:ascii="Times New Roman" w:hAnsi="Times New Roman" w:cs="Times New Roman"/>
          <w:sz w:val="28"/>
          <w:szCs w:val="28"/>
        </w:rPr>
        <w:t>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невозможным, однократно предоставляются жилые помещения для детей-сирот и детей, оставшихся без попечения родителей, лиц из числа детей-сирот и детей, оставшихся без попечения родителей, специализированного жилищного фонда</w:t>
      </w:r>
      <w:proofErr w:type="gramEnd"/>
      <w:r w:rsidRPr="00CB0F7A">
        <w:rPr>
          <w:rFonts w:ascii="Times New Roman" w:hAnsi="Times New Roman" w:cs="Times New Roman"/>
          <w:sz w:val="28"/>
          <w:szCs w:val="28"/>
        </w:rPr>
        <w:t xml:space="preserve"> (далее - специализированный жилищный фонд) по </w:t>
      </w:r>
      <w:proofErr w:type="gramStart"/>
      <w:r w:rsidRPr="00CB0F7A">
        <w:rPr>
          <w:rFonts w:ascii="Times New Roman" w:hAnsi="Times New Roman" w:cs="Times New Roman"/>
          <w:sz w:val="28"/>
          <w:szCs w:val="28"/>
        </w:rPr>
        <w:t>договорам найма специализированных жилых помещений, заключаемым сроком на пять</w:t>
      </w:r>
      <w:proofErr w:type="gramEnd"/>
      <w:r w:rsidRPr="00CB0F7A">
        <w:rPr>
          <w:rFonts w:ascii="Times New Roman" w:hAnsi="Times New Roman" w:cs="Times New Roman"/>
          <w:sz w:val="28"/>
          <w:szCs w:val="28"/>
        </w:rPr>
        <w:t xml:space="preserve"> лет, в виде жилых домов, квартир, благоустроенных применительно к условиям соответствующего населенного пункта, исходя из нормы предоставления площади жилого помещения не менее 30 квадратных метров общей площади на одного человека.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 xml:space="preserve">Жилое помещение, предоставляемое детям-сиротам и детям, оставшимся без попечения родителей, лицам из числа детей-сирот и детей, оставшихся без попечения родителей, являющимся инвалидами, должно быть оборудовано специальными средствами и приспособлениями в соответствии с индивидуальной программой реабилитации или </w:t>
      </w:r>
      <w:proofErr w:type="spellStart"/>
      <w:r w:rsidRPr="00CB0F7A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CB0F7A">
        <w:rPr>
          <w:rFonts w:ascii="Times New Roman" w:hAnsi="Times New Roman" w:cs="Times New Roman"/>
          <w:sz w:val="28"/>
          <w:szCs w:val="28"/>
        </w:rPr>
        <w:t xml:space="preserve"> инвалида.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 xml:space="preserve">2.2. Жилые помещения предоставляются детям-сиротам и детям, оставшимся без попечения родителей, лицам из числа детей-сирот и детей, оставшихся без попечения родителей, по достижении ими возраста 18 лет, а также в случае приобретения ими полной дееспособности до достижения совершеннолетия, по заявлению в письменной форме. Форма заявления устанавливается областным исполнительным органом государственной власти </w:t>
      </w:r>
      <w:r w:rsidRPr="00CB0F7A"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области, уполномоченным в сфере опеки и попечительства (далее - уполномоченный орган).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0F7A">
        <w:rPr>
          <w:rFonts w:ascii="Times New Roman" w:hAnsi="Times New Roman" w:cs="Times New Roman"/>
          <w:sz w:val="28"/>
          <w:szCs w:val="28"/>
        </w:rPr>
        <w:t>Детям-сиротам и детям, оставшимся без попечения родителей, лицам из числа детей-сирот и детей, оставшихся без попечения родителей, достигшим возраста 18 лет, жилые помещения предоставляются по окончании срока пребывания в образовательных организациях, организациях социального обслуживания, учреждениях системы здравоохранения и иных учреждениях, создаваемых в установленном законом порядке для детей-сирот и детей, оставшихся без попечения родителей, а также по завершении получения профессионального образования</w:t>
      </w:r>
      <w:proofErr w:type="gramEnd"/>
      <w:r w:rsidRPr="00CB0F7A">
        <w:rPr>
          <w:rFonts w:ascii="Times New Roman" w:hAnsi="Times New Roman" w:cs="Times New Roman"/>
          <w:sz w:val="28"/>
          <w:szCs w:val="28"/>
        </w:rPr>
        <w:t xml:space="preserve">, либо </w:t>
      </w:r>
      <w:proofErr w:type="gramStart"/>
      <w:r w:rsidRPr="00CB0F7A">
        <w:rPr>
          <w:rFonts w:ascii="Times New Roman" w:hAnsi="Times New Roman" w:cs="Times New Roman"/>
          <w:sz w:val="28"/>
          <w:szCs w:val="28"/>
        </w:rPr>
        <w:t>окончании</w:t>
      </w:r>
      <w:proofErr w:type="gramEnd"/>
      <w:r w:rsidRPr="00CB0F7A">
        <w:rPr>
          <w:rFonts w:ascii="Times New Roman" w:hAnsi="Times New Roman" w:cs="Times New Roman"/>
          <w:sz w:val="28"/>
          <w:szCs w:val="28"/>
        </w:rPr>
        <w:t xml:space="preserve"> прохождения военной службы по призыву, либо окончании отбывания наказания в исправительных учреждениях.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 xml:space="preserve">2.3. </w:t>
      </w:r>
      <w:proofErr w:type="gramStart"/>
      <w:r w:rsidRPr="00CB0F7A">
        <w:rPr>
          <w:rFonts w:ascii="Times New Roman" w:hAnsi="Times New Roman" w:cs="Times New Roman"/>
          <w:sz w:val="28"/>
          <w:szCs w:val="28"/>
        </w:rPr>
        <w:t>Право на обеспечение жилыми помещениями по основаниям и в порядке, предусмотренным федеральным законодательством и настоящим Законом, сохраняется за лицами,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до фактического обеспечения их жилыми помещениями.</w:t>
      </w:r>
      <w:proofErr w:type="gramEnd"/>
    </w:p>
    <w:p w:rsidR="00CB0F7A" w:rsidRPr="00CB0F7A" w:rsidRDefault="00CB0F7A" w:rsidP="00340A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0F7A" w:rsidRPr="00CB0F7A" w:rsidRDefault="00CB0F7A" w:rsidP="00340A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3. Порядок формирования списка детей-сирот и детей,</w:t>
      </w:r>
    </w:p>
    <w:p w:rsidR="00CB0F7A" w:rsidRPr="00CB0F7A" w:rsidRDefault="00CB0F7A" w:rsidP="00340A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оставшихся без попечения родителей, лиц из числа</w:t>
      </w:r>
    </w:p>
    <w:p w:rsidR="00CB0F7A" w:rsidRPr="00CB0F7A" w:rsidRDefault="00CB0F7A" w:rsidP="00340A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детей-сирот и детей, оставшихся без попечения</w:t>
      </w:r>
    </w:p>
    <w:p w:rsidR="00CB0F7A" w:rsidRPr="00CB0F7A" w:rsidRDefault="00CB0F7A" w:rsidP="00340A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родителей, подлежащих обеспечению жилыми помещениями.</w:t>
      </w:r>
    </w:p>
    <w:p w:rsidR="00CB0F7A" w:rsidRPr="00CB0F7A" w:rsidRDefault="00CB0F7A" w:rsidP="00340A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3.1.  Список детей-сирот и детей, оставшихся без попечения родителей, лиц из числа детей-сирот и детей, оставшихся без попечения родителей, которые подлежат обеспечению жилыми помещениями (далее - список) формируется и ведется уполномоченным органом. Форма списка устанавливается уполномоченным органом.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 xml:space="preserve">3.2. В список включаются лица, указанные в пункте 2.1. настоящего Положения  и достигшие возраста 14 лет, на основании письменных заявлений, поданных </w:t>
      </w:r>
      <w:proofErr w:type="gramStart"/>
      <w:r w:rsidRPr="00CB0F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B0F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0F7A">
        <w:rPr>
          <w:rFonts w:ascii="Times New Roman" w:hAnsi="Times New Roman" w:cs="Times New Roman"/>
          <w:sz w:val="28"/>
          <w:szCs w:val="28"/>
        </w:rPr>
        <w:t>уполномоченный</w:t>
      </w:r>
      <w:proofErr w:type="gramEnd"/>
      <w:r w:rsidRPr="00CB0F7A">
        <w:rPr>
          <w:rFonts w:ascii="Times New Roman" w:hAnsi="Times New Roman" w:cs="Times New Roman"/>
          <w:sz w:val="28"/>
          <w:szCs w:val="28"/>
        </w:rPr>
        <w:t xml:space="preserve"> орган законными представителями детей-сирот и детей, оставшихся без попечения родителей, лицами из числа детей-сирот и детей, оставшихся без попечения родителей (далее - заявители). Форма заявления устанавливается уполномоченным органом.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3.3. Вместе с заявлением заявитель самостоятельно представляет следующие документы:</w:t>
      </w:r>
    </w:p>
    <w:p w:rsidR="00CB0F7A" w:rsidRPr="00CB0F7A" w:rsidRDefault="00CB0F7A" w:rsidP="00340A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1) документ, удостоверяющий личность гражданина, подлежащего обеспечению жилым помещением (далее - гражданин), а в случае подачи заявления законным представителем несовершеннолетнего гражданина - документ, удостоверяющий личность законного представителя, документ, подтверждающий его полномочия;</w:t>
      </w:r>
    </w:p>
    <w:p w:rsidR="00CB0F7A" w:rsidRPr="00CB0F7A" w:rsidRDefault="00CB0F7A" w:rsidP="00340A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2) выписку из домовой (поквартирной) книги по месту регистрации гражданина или иной документ, подтверждающий место его жительства;</w:t>
      </w:r>
    </w:p>
    <w:p w:rsidR="00CB0F7A" w:rsidRPr="00CB0F7A" w:rsidRDefault="00CB0F7A" w:rsidP="00340A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lastRenderedPageBreak/>
        <w:t>3) справку (иной документ) специализированной государственной или муниципальной организации технической инвентаризации, осуществлявшей технический учет жилищного фонда до 1 января 1999 года, о наличии или отсутствии недвижимого имущества, зарегистрированного до 1 января 1999 года (для граждан, родившихся до 1 января 1999 года);</w:t>
      </w:r>
    </w:p>
    <w:p w:rsidR="00CB0F7A" w:rsidRPr="00CB0F7A" w:rsidRDefault="00CB0F7A" w:rsidP="00340A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0F7A">
        <w:rPr>
          <w:rFonts w:ascii="Times New Roman" w:hAnsi="Times New Roman" w:cs="Times New Roman"/>
          <w:sz w:val="28"/>
          <w:szCs w:val="28"/>
        </w:rPr>
        <w:t>4) документ (документы), подтверждающий (подтверждающие) утрату гражданином в несовершеннолетнем возрасте родительского попечения: акт об оставлении ребенка; заявление родителей (матери ребенка) о согласии на его усыновление; решение суда о лишении родителей (родителя) родительских прав либо ограничении родителей (родителя) в родительских правах в отношении гражданина; свидетельства (свидетельство) о смерти родителей (родителя); решение суда о признании родителей (родителя) безвестно отсутствующими (отсутствующим);</w:t>
      </w:r>
      <w:proofErr w:type="gramEnd"/>
      <w:r w:rsidRPr="00CB0F7A">
        <w:rPr>
          <w:rFonts w:ascii="Times New Roman" w:hAnsi="Times New Roman" w:cs="Times New Roman"/>
          <w:sz w:val="28"/>
          <w:szCs w:val="28"/>
        </w:rPr>
        <w:t xml:space="preserve"> решение суда о признании родителей (родителя) </w:t>
      </w:r>
      <w:proofErr w:type="gramStart"/>
      <w:r w:rsidRPr="00CB0F7A">
        <w:rPr>
          <w:rFonts w:ascii="Times New Roman" w:hAnsi="Times New Roman" w:cs="Times New Roman"/>
          <w:sz w:val="28"/>
          <w:szCs w:val="28"/>
        </w:rPr>
        <w:t>недееспособными</w:t>
      </w:r>
      <w:proofErr w:type="gramEnd"/>
      <w:r w:rsidRPr="00CB0F7A">
        <w:rPr>
          <w:rFonts w:ascii="Times New Roman" w:hAnsi="Times New Roman" w:cs="Times New Roman"/>
          <w:sz w:val="28"/>
          <w:szCs w:val="28"/>
        </w:rPr>
        <w:t xml:space="preserve"> (недееспособным); справка органа записи актов гражданского состояния, подтверждающая, что сведения об отце внесены в запись акта о рождении ребенка по заявлению матери ребенка; решение суда об установлении факта утраты родительского попечения; справка об отбывании родителями (родителем) наказания в учреждениях, исполняющих наказание в виде лишения свободы, либо о нахождении родителей (родителя) в местах содержания под </w:t>
      </w:r>
      <w:proofErr w:type="gramStart"/>
      <w:r w:rsidRPr="00CB0F7A">
        <w:rPr>
          <w:rFonts w:ascii="Times New Roman" w:hAnsi="Times New Roman" w:cs="Times New Roman"/>
          <w:sz w:val="28"/>
          <w:szCs w:val="28"/>
        </w:rPr>
        <w:t>стражей</w:t>
      </w:r>
      <w:proofErr w:type="gramEnd"/>
      <w:r w:rsidRPr="00CB0F7A">
        <w:rPr>
          <w:rFonts w:ascii="Times New Roman" w:hAnsi="Times New Roman" w:cs="Times New Roman"/>
          <w:sz w:val="28"/>
          <w:szCs w:val="28"/>
        </w:rPr>
        <w:t xml:space="preserve"> подозреваемых и обвиняемых в совершении преступления. Указанный документ (указанные документы) не представляется (не представляются) законными представителями детей-сирот и детей, оставшихся без попечения родителей.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3.4. Вместе с заявлением и документами заявитель вправе представить по собственной инициативе следующие документы: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1) акт органа опеки и попечительства об устройстве ребенка под надзор в организацию для детей-сирот и детей, оставшихся без попечения родителей, или под опеку (попечительство). Указанный документ (указанные документы) представляется (представляются) лицами из числа детей-сирот и детей, оставшихся без попечения родителей;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2) справка организации для детей-сирот и детей, оставшихся без попечения родителей (иной организации), о нахождении гражданина под надзором в указанной организации на полном государственном обеспечении с момента утраты родительского попечения и о сроке окончания пребывания в указанной организации;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3) справка органа, осуществляющего государственную регистрацию прав на недвижимое имущество и сделок с ним, о наличии или отсутствии у гражданина жилых помещений, принадлежащих ему на праве собственности. Указанный документ принимается в течение месяца со дня выдачи;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4) документ, подтверждающий факт невозможности проживания гражданина в ранее занимаемых жилых помещениях, нанимателями или членами семей нанимателей по договорам социального найма либо собственниками которых они являются (указанный документ представляется в случае необходимости подтверждения такого факта).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lastRenderedPageBreak/>
        <w:t>Уполномоченным органом в рамках межведомственного информационного взаимодействия запрашиваются документы, указанные в  пункте 3.4, если они не были представлены заявителем по собственной инициативе.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 xml:space="preserve">3.5. Заявление регистрируется в книге регистрации заявлений граждан об обеспечении жилым помещением, </w:t>
      </w:r>
      <w:proofErr w:type="gramStart"/>
      <w:r w:rsidRPr="00CB0F7A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CB0F7A">
        <w:rPr>
          <w:rFonts w:ascii="Times New Roman" w:hAnsi="Times New Roman" w:cs="Times New Roman"/>
          <w:sz w:val="28"/>
          <w:szCs w:val="28"/>
        </w:rPr>
        <w:t xml:space="preserve"> ведется уполномоченным органом по установленной им форме.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После регистрации заявления уполномоченный орган выдает заявителю расписку о принятии заявления и документов, прилагаемых к нему.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3.6. В течение тридцати дней со дня регистрации заявления уполномоченный орган проводит проверку сведений, содержащихся в указанном заявлении и прилагаемых к нему документах, и принимает одно из следующих решений: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1) о включении детей-сирот и детей, оставшихся без попечения родителей, лиц из числа детей-сирот и детей, оставшихся без попечения родителей, в список;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2) об отказе во включении детей-сирот и детей, оставшихся без попечения родителей, лиц из числа детей-сирот и детей, оставшихся без попечения родителей, в список.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 xml:space="preserve">Решение уполномоченного органа об отказе во включении детей-сирот и детей, оставшихся без попечения родителей, лиц из числа детей-сирот и детей, оставшихся без попечения родителей, в список принимается в случае отсутствия оснований для включения в список и должно быть мотивированным. 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Заявитель уведомляется уполномоченным органом о принятом решении в пятидневный срок со дня его принятия.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 xml:space="preserve">3.7. Граждане включаются </w:t>
      </w:r>
      <w:proofErr w:type="gramStart"/>
      <w:r w:rsidRPr="00CB0F7A">
        <w:rPr>
          <w:rFonts w:ascii="Times New Roman" w:hAnsi="Times New Roman" w:cs="Times New Roman"/>
          <w:sz w:val="28"/>
          <w:szCs w:val="28"/>
        </w:rPr>
        <w:t>в список в порядке очередности в зависимости от даты подачи заявления о включении</w:t>
      </w:r>
      <w:proofErr w:type="gramEnd"/>
      <w:r w:rsidRPr="00CB0F7A">
        <w:rPr>
          <w:rFonts w:ascii="Times New Roman" w:hAnsi="Times New Roman" w:cs="Times New Roman"/>
          <w:sz w:val="28"/>
          <w:szCs w:val="28"/>
        </w:rPr>
        <w:t xml:space="preserve"> указанных лиц в список, а в случае их совпадения - в алфавитном порядке.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3.8. На гражданина, включенного в список, уполномоченный орган заводится учетное дело, в котором содержатся документы (копии документов).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3.9. Основаниями для исключения граждан из списка являются: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1) предоставление гражданам жилого помещения по договору найма специализированного жилого помещения;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2) выезд граждан на постоянное место жительства за пределы Новосибирской области;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3) смерть, признание безвестно отсутствующим или умершим гражданина в порядке, установленном федеральным законодательством;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4) усыновление детей-сирот и детей, оставшихся без попечения родителей, восстановление в родительских правах родителей (родителя) в отношении детей, оставшихся без попечения родителей;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5) выявление в документах, представленных в уполномоченный орган, сведений, не соответствующих действительности, на основании которых гражданин был включен в список;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lastRenderedPageBreak/>
        <w:t>6) подача гражданином (его уполномоченным представителем) заявления об исключении из списка.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3.10. Решение об исключении из списка принимается районной жилищной комиссией в трехдневный срок со дня обнаружения одного из оснований, установленных пунктом 3.9.  настоящего Положения. Заявитель уведомляется о принятом решении в течение десяти дней со дня его принятия.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4. Установление факта невозможности проживания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детей-сирот и детей, оставшихся без попечения родителей,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лиц из числа детей-сирот и детей, оставшихся без попечения родителей, в ранее занимаемых жилых помещениях, нанимателями или членами семей нанимателей по договорам социального найма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 xml:space="preserve">либо </w:t>
      </w:r>
      <w:proofErr w:type="gramStart"/>
      <w:r w:rsidRPr="00CB0F7A">
        <w:rPr>
          <w:rFonts w:ascii="Times New Roman" w:hAnsi="Times New Roman" w:cs="Times New Roman"/>
          <w:sz w:val="28"/>
          <w:szCs w:val="28"/>
        </w:rPr>
        <w:t>собственниками</w:t>
      </w:r>
      <w:proofErr w:type="gramEnd"/>
      <w:r w:rsidRPr="00CB0F7A">
        <w:rPr>
          <w:rFonts w:ascii="Times New Roman" w:hAnsi="Times New Roman" w:cs="Times New Roman"/>
          <w:sz w:val="28"/>
          <w:szCs w:val="28"/>
        </w:rPr>
        <w:t xml:space="preserve"> которых они являются.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0F7A" w:rsidRPr="00CB0F7A" w:rsidRDefault="00CB0F7A" w:rsidP="00340A73">
      <w:pPr>
        <w:numPr>
          <w:ilvl w:val="1"/>
          <w:numId w:val="19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Установление факта невозможности проживания детей-сирот и детей, оставшихся без попечения родителей, лиц из числа детей-сирот и детей, оставшихся без попечения родителей, в ранее занимаемых жилых помещениях, нанимателями или членами семей нанимателей по договорам социального найма либо собственниками которых они являются, осуществляется районной межведомственной комиссией.</w:t>
      </w:r>
    </w:p>
    <w:p w:rsidR="00CB0F7A" w:rsidRPr="00CB0F7A" w:rsidRDefault="00CB0F7A" w:rsidP="00340A73">
      <w:pPr>
        <w:numPr>
          <w:ilvl w:val="1"/>
          <w:numId w:val="19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0F7A">
        <w:rPr>
          <w:rFonts w:ascii="Times New Roman" w:hAnsi="Times New Roman" w:cs="Times New Roman"/>
          <w:sz w:val="28"/>
          <w:szCs w:val="28"/>
        </w:rPr>
        <w:t>Проживание детей-сирот и детей, оставшихся без попечения родителей, лиц из числа детей-сирот и детей, оставшихся без попечения родителей, в ранее занимаемых жилых помещениях, нанимателями или членами семей нанимателей по договорам социального найма либо собственниками которых они являются, признается невозможным в связи с наличием одного из обстоятельств, установленных федеральным законодательством, а также в случаях проживания в таких жилых помещениях лиц:</w:t>
      </w:r>
      <w:proofErr w:type="gramEnd"/>
    </w:p>
    <w:p w:rsidR="00CB0F7A" w:rsidRPr="00CB0F7A" w:rsidRDefault="00CB0F7A" w:rsidP="00340A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не являющихся членами семьи детей-сирот и детей, оставшихся без   попечения родителей, лиц из числа детей-сирот и детей, оставшихся без попечения родителей, имеющих самостоятельное право пользования жилым помещением;</w:t>
      </w:r>
    </w:p>
    <w:p w:rsidR="00CB0F7A" w:rsidRPr="00CB0F7A" w:rsidRDefault="00CB0F7A" w:rsidP="00340A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бывших усыновителей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CB0F7A" w:rsidRPr="00CB0F7A" w:rsidRDefault="00CB0F7A" w:rsidP="00340A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0F7A">
        <w:rPr>
          <w:rFonts w:ascii="Times New Roman" w:hAnsi="Times New Roman" w:cs="Times New Roman"/>
          <w:sz w:val="28"/>
          <w:szCs w:val="28"/>
        </w:rPr>
        <w:t>признанных</w:t>
      </w:r>
      <w:proofErr w:type="gramEnd"/>
      <w:r w:rsidRPr="00CB0F7A">
        <w:rPr>
          <w:rFonts w:ascii="Times New Roman" w:hAnsi="Times New Roman" w:cs="Times New Roman"/>
          <w:sz w:val="28"/>
          <w:szCs w:val="28"/>
        </w:rPr>
        <w:t xml:space="preserve"> в установленном порядке недееспособными или ограниченными в дееспособности;</w:t>
      </w:r>
    </w:p>
    <w:p w:rsidR="00CB0F7A" w:rsidRPr="00CB0F7A" w:rsidRDefault="00CB0F7A" w:rsidP="00340A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имеющих или имевших судимость за преступления против жизни и здоровья, против свободы, чести и достоинства личности, против половой неприкосновенности и половой свободы личности, против семьи и несовершеннолетних, против общественной безопасности, а также против здоровья населения и общественной нравственности;</w:t>
      </w:r>
    </w:p>
    <w:p w:rsidR="00CB0F7A" w:rsidRPr="00CB0F7A" w:rsidRDefault="00CB0F7A" w:rsidP="00340A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больных хроническим алкоголизмом или наркоманией.</w:t>
      </w:r>
    </w:p>
    <w:p w:rsidR="00CB0F7A" w:rsidRPr="00CB0F7A" w:rsidRDefault="00CB0F7A" w:rsidP="00340A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CB0F7A" w:rsidRPr="00CB0F7A" w:rsidRDefault="00CB0F7A" w:rsidP="00340A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5. Заключение договора социального найма жилого помещения</w:t>
      </w:r>
    </w:p>
    <w:p w:rsidR="00CB0F7A" w:rsidRPr="00CB0F7A" w:rsidRDefault="00CB0F7A" w:rsidP="00340A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>(договора найма специализированного жилого помещения на новый срок)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lastRenderedPageBreak/>
        <w:t xml:space="preserve">5.1.  По окончании </w:t>
      </w:r>
      <w:proofErr w:type="gramStart"/>
      <w:r w:rsidRPr="00CB0F7A">
        <w:rPr>
          <w:rFonts w:ascii="Times New Roman" w:hAnsi="Times New Roman" w:cs="Times New Roman"/>
          <w:sz w:val="28"/>
          <w:szCs w:val="28"/>
        </w:rPr>
        <w:t>срока действия договора найма специализированного жилого помещения</w:t>
      </w:r>
      <w:proofErr w:type="gramEnd"/>
      <w:r w:rsidRPr="00CB0F7A">
        <w:rPr>
          <w:rFonts w:ascii="Times New Roman" w:hAnsi="Times New Roman" w:cs="Times New Roman"/>
          <w:sz w:val="28"/>
          <w:szCs w:val="28"/>
        </w:rPr>
        <w:t xml:space="preserve"> и при отсутствии обстоятельств, свидетельствующих о необходимости оказания лицам содействия в преодолении трудной жизненной ситуации, жилое помещение исключается из специализированного жилищного фонда и с указанными лицами заключается договор социального найма в отношении данного жилого помещения.</w:t>
      </w: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F7A">
        <w:rPr>
          <w:rFonts w:ascii="Times New Roman" w:hAnsi="Times New Roman" w:cs="Times New Roman"/>
          <w:sz w:val="28"/>
          <w:szCs w:val="28"/>
        </w:rPr>
        <w:t xml:space="preserve">5.2. </w:t>
      </w:r>
      <w:proofErr w:type="gramStart"/>
      <w:r w:rsidRPr="00CB0F7A">
        <w:rPr>
          <w:rFonts w:ascii="Times New Roman" w:hAnsi="Times New Roman" w:cs="Times New Roman"/>
          <w:sz w:val="28"/>
          <w:szCs w:val="28"/>
        </w:rPr>
        <w:t>В случае выявления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договор найма специализированного жилого помещения заключается на новый пятилетний срок по решению уполномоченного органа не более чем один раз.</w:t>
      </w:r>
      <w:proofErr w:type="gramEnd"/>
    </w:p>
    <w:p w:rsidR="00CB0F7A" w:rsidRPr="00CB0F7A" w:rsidRDefault="00CB0F7A" w:rsidP="00340A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0F7A" w:rsidRPr="00CB0F7A" w:rsidRDefault="00CB0F7A" w:rsidP="00340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0F7A" w:rsidRPr="00CB0F7A" w:rsidRDefault="00CB0F7A" w:rsidP="00340A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0F7A" w:rsidRPr="00CB0F7A" w:rsidRDefault="00CB0F7A" w:rsidP="00340A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0F7A" w:rsidRPr="00CB0F7A" w:rsidRDefault="00CB0F7A" w:rsidP="00340A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0F7A" w:rsidRPr="00CB0F7A" w:rsidRDefault="00CB0F7A" w:rsidP="00340A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0F7A" w:rsidRPr="00CB0F7A" w:rsidRDefault="00CB0F7A" w:rsidP="00340A73">
      <w:pPr>
        <w:pStyle w:val="2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0F7A" w:rsidRPr="00CB0F7A" w:rsidRDefault="00CB0F7A" w:rsidP="00340A73">
      <w:pPr>
        <w:pStyle w:val="2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0F7A" w:rsidRPr="00CB0F7A" w:rsidRDefault="00CB0F7A" w:rsidP="00340A73">
      <w:pPr>
        <w:pStyle w:val="2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0F7A" w:rsidRPr="00CB0F7A" w:rsidRDefault="00CB0F7A" w:rsidP="00340A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0F7A" w:rsidRPr="00500246" w:rsidRDefault="00CB0F7A" w:rsidP="00CB0F7A">
      <w:pPr>
        <w:ind w:left="360"/>
        <w:jc w:val="center"/>
        <w:rPr>
          <w:sz w:val="28"/>
          <w:szCs w:val="28"/>
        </w:rPr>
      </w:pPr>
    </w:p>
    <w:sectPr w:rsidR="00CB0F7A" w:rsidRPr="00500246" w:rsidSect="005C1646">
      <w:pgSz w:w="11909" w:h="16834"/>
      <w:pgMar w:top="1092" w:right="1070" w:bottom="1092" w:left="1276" w:header="720" w:footer="720" w:gutter="0"/>
      <w:cols w:space="6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87F66"/>
    <w:multiLevelType w:val="multilevel"/>
    <w:tmpl w:val="9CF4AD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2160"/>
      </w:pPr>
      <w:rPr>
        <w:rFonts w:hint="default"/>
      </w:rPr>
    </w:lvl>
  </w:abstractNum>
  <w:abstractNum w:abstractNumId="1">
    <w:nsid w:val="1D712B90"/>
    <w:multiLevelType w:val="hybridMultilevel"/>
    <w:tmpl w:val="BDE47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60E59"/>
    <w:multiLevelType w:val="hybridMultilevel"/>
    <w:tmpl w:val="90EE5E0E"/>
    <w:lvl w:ilvl="0" w:tplc="6D42DAEE">
      <w:start w:val="5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>
    <w:nsid w:val="279132F1"/>
    <w:multiLevelType w:val="hybridMultilevel"/>
    <w:tmpl w:val="19EE45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2B3D7D"/>
    <w:multiLevelType w:val="hybridMultilevel"/>
    <w:tmpl w:val="5DD05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BE06B8"/>
    <w:multiLevelType w:val="hybridMultilevel"/>
    <w:tmpl w:val="C3ECA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F92CD9"/>
    <w:multiLevelType w:val="hybridMultilevel"/>
    <w:tmpl w:val="90EE5E0E"/>
    <w:lvl w:ilvl="0" w:tplc="6D42DAEE">
      <w:start w:val="5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>
    <w:nsid w:val="2CDC3663"/>
    <w:multiLevelType w:val="multilevel"/>
    <w:tmpl w:val="75A017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2160"/>
      </w:pPr>
      <w:rPr>
        <w:rFonts w:hint="default"/>
      </w:rPr>
    </w:lvl>
  </w:abstractNum>
  <w:abstractNum w:abstractNumId="8">
    <w:nsid w:val="37C247D8"/>
    <w:multiLevelType w:val="hybridMultilevel"/>
    <w:tmpl w:val="FC283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9B19E4"/>
    <w:multiLevelType w:val="hybridMultilevel"/>
    <w:tmpl w:val="90EE5E0E"/>
    <w:lvl w:ilvl="0" w:tplc="6D42DAEE">
      <w:start w:val="5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0">
    <w:nsid w:val="3CF6713E"/>
    <w:multiLevelType w:val="singleLevel"/>
    <w:tmpl w:val="4C20C416"/>
    <w:lvl w:ilvl="0">
      <w:start w:val="10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1">
    <w:nsid w:val="41522EA4"/>
    <w:multiLevelType w:val="singleLevel"/>
    <w:tmpl w:val="27F6680E"/>
    <w:lvl w:ilvl="0">
      <w:start w:val="4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2">
    <w:nsid w:val="45602B78"/>
    <w:multiLevelType w:val="hybridMultilevel"/>
    <w:tmpl w:val="3FCCF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A235ED"/>
    <w:multiLevelType w:val="hybridMultilevel"/>
    <w:tmpl w:val="FFF28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1B0648"/>
    <w:multiLevelType w:val="multilevel"/>
    <w:tmpl w:val="435235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>
    <w:nsid w:val="66342DBD"/>
    <w:multiLevelType w:val="multilevel"/>
    <w:tmpl w:val="17CADE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75D42168"/>
    <w:multiLevelType w:val="hybridMultilevel"/>
    <w:tmpl w:val="CF66FA90"/>
    <w:lvl w:ilvl="0" w:tplc="1156697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5610BE"/>
    <w:multiLevelType w:val="hybridMultilevel"/>
    <w:tmpl w:val="5E78875C"/>
    <w:lvl w:ilvl="0" w:tplc="30908E7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7D476CC0"/>
    <w:multiLevelType w:val="multilevel"/>
    <w:tmpl w:val="AA6442C8"/>
    <w:lvl w:ilvl="0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75" w:hanging="2160"/>
      </w:pPr>
      <w:rPr>
        <w:rFonts w:hint="default"/>
      </w:rPr>
    </w:lvl>
  </w:abstractNum>
  <w:num w:numId="1">
    <w:abstractNumId w:val="12"/>
  </w:num>
  <w:num w:numId="2">
    <w:abstractNumId w:val="1"/>
  </w:num>
  <w:num w:numId="3">
    <w:abstractNumId w:val="11"/>
  </w:num>
  <w:num w:numId="4">
    <w:abstractNumId w:val="11"/>
    <w:lvlOverride w:ilvl="0">
      <w:lvl w:ilvl="0">
        <w:start w:val="7"/>
        <w:numFmt w:val="decimal"/>
        <w:lvlText w:val="%1.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0"/>
  </w:num>
  <w:num w:numId="6">
    <w:abstractNumId w:val="17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4"/>
  </w:num>
  <w:num w:numId="11">
    <w:abstractNumId w:val="2"/>
  </w:num>
  <w:num w:numId="12">
    <w:abstractNumId w:val="13"/>
  </w:num>
  <w:num w:numId="13">
    <w:abstractNumId w:val="0"/>
  </w:num>
  <w:num w:numId="14">
    <w:abstractNumId w:val="8"/>
  </w:num>
  <w:num w:numId="15">
    <w:abstractNumId w:val="6"/>
  </w:num>
  <w:num w:numId="16">
    <w:abstractNumId w:val="3"/>
  </w:num>
  <w:num w:numId="17">
    <w:abstractNumId w:val="7"/>
  </w:num>
  <w:num w:numId="18">
    <w:abstractNumId w:val="5"/>
  </w:num>
  <w:num w:numId="19">
    <w:abstractNumId w:val="15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A27"/>
    <w:rsid w:val="00000874"/>
    <w:rsid w:val="00090174"/>
    <w:rsid w:val="00096F17"/>
    <w:rsid w:val="002123EF"/>
    <w:rsid w:val="0021277C"/>
    <w:rsid w:val="0022138C"/>
    <w:rsid w:val="00221BE3"/>
    <w:rsid w:val="00247D62"/>
    <w:rsid w:val="00256E77"/>
    <w:rsid w:val="00286806"/>
    <w:rsid w:val="002E24C7"/>
    <w:rsid w:val="003338DB"/>
    <w:rsid w:val="00340A73"/>
    <w:rsid w:val="00344E80"/>
    <w:rsid w:val="00360A1B"/>
    <w:rsid w:val="003C0DF0"/>
    <w:rsid w:val="003D4895"/>
    <w:rsid w:val="004361D0"/>
    <w:rsid w:val="00514D91"/>
    <w:rsid w:val="005640F9"/>
    <w:rsid w:val="00585AD1"/>
    <w:rsid w:val="005C1646"/>
    <w:rsid w:val="00617B8E"/>
    <w:rsid w:val="006332EF"/>
    <w:rsid w:val="0065138D"/>
    <w:rsid w:val="006A495A"/>
    <w:rsid w:val="006B4AA9"/>
    <w:rsid w:val="00701DD1"/>
    <w:rsid w:val="0076509C"/>
    <w:rsid w:val="0078549B"/>
    <w:rsid w:val="007947F7"/>
    <w:rsid w:val="007A7F2A"/>
    <w:rsid w:val="007C0230"/>
    <w:rsid w:val="00861DAB"/>
    <w:rsid w:val="008B38E0"/>
    <w:rsid w:val="009079E8"/>
    <w:rsid w:val="0092078D"/>
    <w:rsid w:val="009347FD"/>
    <w:rsid w:val="009C4323"/>
    <w:rsid w:val="009F496F"/>
    <w:rsid w:val="00A263CF"/>
    <w:rsid w:val="00A54861"/>
    <w:rsid w:val="00A726FE"/>
    <w:rsid w:val="00A72F5E"/>
    <w:rsid w:val="00AB0EB0"/>
    <w:rsid w:val="00AC2FA8"/>
    <w:rsid w:val="00AD034E"/>
    <w:rsid w:val="00AD7689"/>
    <w:rsid w:val="00B25B84"/>
    <w:rsid w:val="00B7007C"/>
    <w:rsid w:val="00BA29C4"/>
    <w:rsid w:val="00C02CFB"/>
    <w:rsid w:val="00C8269C"/>
    <w:rsid w:val="00CB0F7A"/>
    <w:rsid w:val="00CE3A27"/>
    <w:rsid w:val="00D25DD8"/>
    <w:rsid w:val="00D35B11"/>
    <w:rsid w:val="00D46A04"/>
    <w:rsid w:val="00DA7880"/>
    <w:rsid w:val="00DF2AAE"/>
    <w:rsid w:val="00DF3B2C"/>
    <w:rsid w:val="00E370A1"/>
    <w:rsid w:val="00E653A5"/>
    <w:rsid w:val="00E930B1"/>
    <w:rsid w:val="00F32013"/>
    <w:rsid w:val="00FD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B0F7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B0F7A"/>
    <w:pPr>
      <w:keepNext/>
      <w:spacing w:after="0" w:line="240" w:lineRule="auto"/>
      <w:ind w:left="360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77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48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7007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65138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6513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D46A04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46A04"/>
    <w:rPr>
      <w:rFonts w:eastAsiaTheme="minorEastAsia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46A04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46A04"/>
    <w:rPr>
      <w:rFonts w:eastAsiaTheme="minorEastAsia"/>
      <w:lang w:eastAsia="ru-RU"/>
    </w:rPr>
  </w:style>
  <w:style w:type="paragraph" w:styleId="ab">
    <w:name w:val="No Spacing"/>
    <w:uiPriority w:val="1"/>
    <w:qFormat/>
    <w:rsid w:val="00D46A04"/>
    <w:pPr>
      <w:spacing w:after="0" w:line="240" w:lineRule="auto"/>
    </w:pPr>
    <w:rPr>
      <w:rFonts w:eastAsiaTheme="minorEastAsia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CB0F7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CB0F7A"/>
  </w:style>
  <w:style w:type="character" w:customStyle="1" w:styleId="10">
    <w:name w:val="Заголовок 1 Знак"/>
    <w:basedOn w:val="a0"/>
    <w:link w:val="1"/>
    <w:rsid w:val="00CB0F7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B0F7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B0F7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B0F7A"/>
    <w:pPr>
      <w:keepNext/>
      <w:spacing w:after="0" w:line="240" w:lineRule="auto"/>
      <w:ind w:left="360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77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48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7007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65138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6513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D46A04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46A04"/>
    <w:rPr>
      <w:rFonts w:eastAsiaTheme="minorEastAsia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46A04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46A04"/>
    <w:rPr>
      <w:rFonts w:eastAsiaTheme="minorEastAsia"/>
      <w:lang w:eastAsia="ru-RU"/>
    </w:rPr>
  </w:style>
  <w:style w:type="paragraph" w:styleId="ab">
    <w:name w:val="No Spacing"/>
    <w:uiPriority w:val="1"/>
    <w:qFormat/>
    <w:rsid w:val="00D46A04"/>
    <w:pPr>
      <w:spacing w:after="0" w:line="240" w:lineRule="auto"/>
    </w:pPr>
    <w:rPr>
      <w:rFonts w:eastAsiaTheme="minorEastAsia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CB0F7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CB0F7A"/>
  </w:style>
  <w:style w:type="character" w:customStyle="1" w:styleId="10">
    <w:name w:val="Заголовок 1 Знак"/>
    <w:basedOn w:val="a0"/>
    <w:link w:val="1"/>
    <w:rsid w:val="00CB0F7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B0F7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8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339F8-276E-454B-B471-CEC7550B4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3094</Words>
  <Characters>17638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Ольга Владимировна</dc:creator>
  <cp:lastModifiedBy>Documents</cp:lastModifiedBy>
  <cp:revision>2</cp:revision>
  <cp:lastPrinted>2016-05-04T08:33:00Z</cp:lastPrinted>
  <dcterms:created xsi:type="dcterms:W3CDTF">2016-05-05T04:50:00Z</dcterms:created>
  <dcterms:modified xsi:type="dcterms:W3CDTF">2016-05-05T04:50:00Z</dcterms:modified>
</cp:coreProperties>
</file>